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te ayuda a tener el 14 de febrero más </w:t>
      </w:r>
      <w:r w:rsidDel="00000000" w:rsidR="00000000" w:rsidRPr="00000000">
        <w:rPr>
          <w:b w:val="1"/>
          <w:i w:val="1"/>
          <w:sz w:val="28"/>
          <w:szCs w:val="28"/>
          <w:rtl w:val="0"/>
        </w:rPr>
        <w:t xml:space="preserve">kawaii</w:t>
      </w:r>
      <w:r w:rsidDel="00000000" w:rsidR="00000000" w:rsidRPr="00000000">
        <w:rPr>
          <w:b w:val="1"/>
          <w:sz w:val="28"/>
          <w:szCs w:val="28"/>
          <w:rtl w:val="0"/>
        </w:rPr>
        <w:t xml:space="preserve">!</w:t>
      </w:r>
    </w:p>
    <w:p w:rsidR="00000000" w:rsidDel="00000000" w:rsidP="00000000" w:rsidRDefault="00000000" w:rsidRPr="00000000" w14:paraId="00000003">
      <w:pPr>
        <w:spacing w:line="276" w:lineRule="auto"/>
        <w:rPr>
          <w:b w:val="1"/>
        </w:rPr>
      </w:pPr>
      <w:r w:rsidDel="00000000" w:rsidR="00000000" w:rsidRPr="00000000">
        <w:rPr>
          <w:rtl w:val="0"/>
        </w:rPr>
      </w:r>
    </w:p>
    <w:p w:rsidR="00000000" w:rsidDel="00000000" w:rsidP="00000000" w:rsidRDefault="00000000" w:rsidRPr="00000000" w14:paraId="00000004">
      <w:pPr>
        <w:rPr>
          <w:b w:val="1"/>
          <w:sz w:val="17"/>
          <w:szCs w:val="17"/>
        </w:rPr>
      </w:pPr>
      <w:r w:rsidDel="00000000" w:rsidR="00000000" w:rsidRPr="00000000">
        <w:rPr>
          <w:rtl w:val="0"/>
        </w:rPr>
      </w:r>
    </w:p>
    <w:p w:rsidR="00000000" w:rsidDel="00000000" w:rsidP="00000000" w:rsidRDefault="00000000" w:rsidRPr="00000000" w14:paraId="00000005">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9 de febrero de 2023 – </w:t>
      </w:r>
      <w:r w:rsidDel="00000000" w:rsidR="00000000" w:rsidRPr="00000000">
        <w:rPr>
          <w:rFonts w:ascii="Helvetica Neue" w:cs="Helvetica Neue" w:eastAsia="Helvetica Neue" w:hAnsi="Helvetica Neue"/>
          <w:sz w:val="20"/>
          <w:szCs w:val="20"/>
          <w:rtl w:val="0"/>
        </w:rPr>
        <w:t xml:space="preserve">Todos los días, vivimos el amor en diferentes facetas: desde una cita romántica hasta un momento de risas y diversión con los más pequeños de la casa, está emoción nos llena de recuerdos que nos hacen sonreír. </w:t>
      </w:r>
    </w:p>
    <w:p w:rsidR="00000000" w:rsidDel="00000000" w:rsidP="00000000" w:rsidRDefault="00000000" w:rsidRPr="00000000" w14:paraId="00000007">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 si tu vida está llena de estos hermosos instantes, el Día del Amor y la Amistad es la fecha ideal para celebrarlos con tus seres queridos de todas las edades. ¡Sorpréndelos con un hermoso detalle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Aquí te damos algunas sugerencias. </w:t>
      </w:r>
    </w:p>
    <w:p w:rsidR="00000000" w:rsidDel="00000000" w:rsidP="00000000" w:rsidRDefault="00000000" w:rsidRPr="00000000" w14:paraId="00000009">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¿Tienes pequeños en casa? Regálales un peluche de este simpático personaje</w:t>
      </w:r>
      <w:r w:rsidDel="00000000" w:rsidR="00000000" w:rsidRPr="00000000">
        <w:rPr>
          <w:rFonts w:ascii="Helvetica Neue" w:cs="Helvetica Neue" w:eastAsia="Helvetica Neue" w:hAnsi="Helvetica Neue"/>
          <w:sz w:val="20"/>
          <w:szCs w:val="20"/>
          <w:vertAlign w:val="superscript"/>
        </w:rPr>
        <w:footnoteReference w:customMarkFollows="0" w:id="0"/>
      </w:r>
      <w:r w:rsidDel="00000000" w:rsidR="00000000" w:rsidRPr="00000000">
        <w:rPr>
          <w:rFonts w:ascii="Helvetica Neue" w:cs="Helvetica Neue" w:eastAsia="Helvetica Neue" w:hAnsi="Helvetica Neue"/>
          <w:sz w:val="20"/>
          <w:szCs w:val="20"/>
          <w:rtl w:val="0"/>
        </w:rPr>
        <w:t xml:space="preserve">, o bien, una muñeca que tenga diferentes </w:t>
      </w:r>
      <w:r w:rsidDel="00000000" w:rsidR="00000000" w:rsidRPr="00000000">
        <w:rPr>
          <w:rFonts w:ascii="Helvetica Neue" w:cs="Helvetica Neue" w:eastAsia="Helvetica Neue" w:hAnsi="Helvetica Neue"/>
          <w:i w:val="1"/>
          <w:sz w:val="20"/>
          <w:szCs w:val="20"/>
          <w:rtl w:val="0"/>
        </w:rPr>
        <w:t xml:space="preserve">outfits</w:t>
      </w:r>
      <w:r w:rsidDel="00000000" w:rsidR="00000000" w:rsidRPr="00000000">
        <w:rPr>
          <w:rFonts w:ascii="Helvetica Neue" w:cs="Helvetica Neue" w:eastAsia="Helvetica Neue" w:hAnsi="Helvetica Neue"/>
          <w:sz w:val="20"/>
          <w:szCs w:val="20"/>
          <w:rtl w:val="0"/>
        </w:rPr>
        <w:t xml:space="preserve">. Seguramente les encantará tener nuevos compañeros de juegos con los que podrán echar a volar su imaginación y disfrutar increíbles aventuras sin salir de casa. </w:t>
      </w:r>
    </w:p>
    <w:p w:rsidR="00000000" w:rsidDel="00000000" w:rsidP="00000000" w:rsidRDefault="00000000" w:rsidRPr="00000000" w14:paraId="0000000B">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 para los no-tan-niños, un regalo práctico y sofisticado es la mejor opción. Por ejemplo, una hermosa agenda</w:t>
      </w:r>
      <w:r w:rsidDel="00000000" w:rsidR="00000000" w:rsidRPr="00000000">
        <w:rPr>
          <w:rFonts w:ascii="Helvetica Neue" w:cs="Helvetica Neue" w:eastAsia="Helvetica Neue" w:hAnsi="Helvetica Neue"/>
          <w:sz w:val="20"/>
          <w:szCs w:val="20"/>
          <w:vertAlign w:val="superscript"/>
        </w:rPr>
        <w:footnoteReference w:customMarkFollows="0" w:id="1"/>
      </w:r>
      <w:r w:rsidDel="00000000" w:rsidR="00000000" w:rsidRPr="00000000">
        <w:rPr>
          <w:rFonts w:ascii="Helvetica Neue" w:cs="Helvetica Neue" w:eastAsia="Helvetica Neue" w:hAnsi="Helvetica Neue"/>
          <w:sz w:val="20"/>
          <w:szCs w:val="20"/>
          <w:rtl w:val="0"/>
        </w:rPr>
        <w:t xml:space="preserve"> en donde pueda escribir todas sus citas y pendientes de la forma más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o un lindo juego de tazas apilables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y sus amigos, con las que podrá tomar el té o la bebida de su preferencia en compañía de sus </w:t>
      </w:r>
      <w:r w:rsidDel="00000000" w:rsidR="00000000" w:rsidRPr="00000000">
        <w:rPr>
          <w:rFonts w:ascii="Helvetica Neue" w:cs="Helvetica Neue" w:eastAsia="Helvetica Neue" w:hAnsi="Helvetica Neue"/>
          <w:i w:val="1"/>
          <w:sz w:val="20"/>
          <w:szCs w:val="20"/>
          <w:rtl w:val="0"/>
        </w:rPr>
        <w:t xml:space="preserve">BFFs</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D">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tienes alguien que ama tener solamente </w:t>
      </w:r>
      <w:r w:rsidDel="00000000" w:rsidR="00000000" w:rsidRPr="00000000">
        <w:rPr>
          <w:rFonts w:ascii="Helvetica Neue" w:cs="Helvetica Neue" w:eastAsia="Helvetica Neue" w:hAnsi="Helvetica Neue"/>
          <w:i w:val="1"/>
          <w:sz w:val="20"/>
          <w:szCs w:val="20"/>
          <w:rtl w:val="0"/>
        </w:rPr>
        <w:t xml:space="preserve">good hair days</w:t>
      </w:r>
      <w:r w:rsidDel="00000000" w:rsidR="00000000" w:rsidRPr="00000000">
        <w:rPr>
          <w:rFonts w:ascii="Helvetica Neue" w:cs="Helvetica Neue" w:eastAsia="Helvetica Neue" w:hAnsi="Helvetica Neue"/>
          <w:sz w:val="20"/>
          <w:szCs w:val="20"/>
          <w:rtl w:val="0"/>
        </w:rPr>
        <w:t xml:space="preserve">, el mejor regalo para esa persona es un </w:t>
      </w:r>
      <w:r w:rsidDel="00000000" w:rsidR="00000000" w:rsidRPr="00000000">
        <w:rPr>
          <w:rFonts w:ascii="Helvetica Neue" w:cs="Helvetica Neue" w:eastAsia="Helvetica Neue" w:hAnsi="Helvetica Neue"/>
          <w:i w:val="1"/>
          <w:sz w:val="20"/>
          <w:szCs w:val="20"/>
          <w:rtl w:val="0"/>
        </w:rPr>
        <w:t xml:space="preserve">kit</w:t>
      </w:r>
      <w:r w:rsidDel="00000000" w:rsidR="00000000" w:rsidRPr="00000000">
        <w:rPr>
          <w:rFonts w:ascii="Helvetica Neue" w:cs="Helvetica Neue" w:eastAsia="Helvetica Neue" w:hAnsi="Helvetica Neue"/>
          <w:sz w:val="20"/>
          <w:szCs w:val="20"/>
          <w:rtl w:val="0"/>
        </w:rPr>
        <w:t xml:space="preserve"> para cabello</w:t>
      </w:r>
      <w:r w:rsidDel="00000000" w:rsidR="00000000" w:rsidRPr="00000000">
        <w:rPr>
          <w:rFonts w:ascii="Helvetica Neue" w:cs="Helvetica Neue" w:eastAsia="Helvetica Neue" w:hAnsi="Helvetica Neue"/>
          <w:sz w:val="20"/>
          <w:szCs w:val="20"/>
          <w:vertAlign w:val="superscript"/>
        </w:rPr>
        <w:footnoteReference w:customMarkFollows="0" w:id="2"/>
      </w:r>
      <w:r w:rsidDel="00000000" w:rsidR="00000000" w:rsidRPr="00000000">
        <w:rPr>
          <w:rFonts w:ascii="Helvetica Neue" w:cs="Helvetica Neue" w:eastAsia="Helvetica Neue" w:hAnsi="Helvetica Neue"/>
          <w:sz w:val="20"/>
          <w:szCs w:val="20"/>
          <w:rtl w:val="0"/>
        </w:rPr>
        <w:t xml:space="preserve"> con una crema para peinar, un </w:t>
      </w:r>
      <w:r w:rsidDel="00000000" w:rsidR="00000000" w:rsidRPr="00000000">
        <w:rPr>
          <w:rFonts w:ascii="Helvetica Neue" w:cs="Helvetica Neue" w:eastAsia="Helvetica Neue" w:hAnsi="Helvetica Neue"/>
          <w:i w:val="1"/>
          <w:sz w:val="20"/>
          <w:szCs w:val="20"/>
          <w:rtl w:val="0"/>
        </w:rPr>
        <w:t xml:space="preserve">spray</w:t>
      </w:r>
      <w:r w:rsidDel="00000000" w:rsidR="00000000" w:rsidRPr="00000000">
        <w:rPr>
          <w:rFonts w:ascii="Helvetica Neue" w:cs="Helvetica Neue" w:eastAsia="Helvetica Neue" w:hAnsi="Helvetica Neue"/>
          <w:sz w:val="20"/>
          <w:szCs w:val="20"/>
          <w:rtl w:val="0"/>
        </w:rPr>
        <w:t xml:space="preserve"> de fijación fuerte, un </w:t>
      </w:r>
      <w:r w:rsidDel="00000000" w:rsidR="00000000" w:rsidRPr="00000000">
        <w:rPr>
          <w:rFonts w:ascii="Helvetica Neue" w:cs="Helvetica Neue" w:eastAsia="Helvetica Neue" w:hAnsi="Helvetica Neue"/>
          <w:i w:val="1"/>
          <w:sz w:val="20"/>
          <w:szCs w:val="20"/>
          <w:rtl w:val="0"/>
        </w:rPr>
        <w:t xml:space="preserve">mousse</w:t>
      </w:r>
      <w:r w:rsidDel="00000000" w:rsidR="00000000" w:rsidRPr="00000000">
        <w:rPr>
          <w:rFonts w:ascii="Helvetica Neue" w:cs="Helvetica Neue" w:eastAsia="Helvetica Neue" w:hAnsi="Helvetica Neue"/>
          <w:sz w:val="20"/>
          <w:szCs w:val="20"/>
          <w:rtl w:val="0"/>
        </w:rPr>
        <w:t xml:space="preserve"> para darle textura a sus peinados y hasta un cepillo con el que podrá acomodar esos </w:t>
      </w:r>
      <w:r w:rsidDel="00000000" w:rsidR="00000000" w:rsidRPr="00000000">
        <w:rPr>
          <w:rFonts w:ascii="Helvetica Neue" w:cs="Helvetica Neue" w:eastAsia="Helvetica Neue" w:hAnsi="Helvetica Neue"/>
          <w:i w:val="1"/>
          <w:sz w:val="20"/>
          <w:szCs w:val="20"/>
          <w:rtl w:val="0"/>
        </w:rPr>
        <w:t xml:space="preserve">flyaways</w:t>
      </w:r>
      <w:r w:rsidDel="00000000" w:rsidR="00000000" w:rsidRPr="00000000">
        <w:rPr>
          <w:rFonts w:ascii="Helvetica Neue" w:cs="Helvetica Neue" w:eastAsia="Helvetica Neue" w:hAnsi="Helvetica Neue"/>
          <w:sz w:val="20"/>
          <w:szCs w:val="20"/>
          <w:rtl w:val="0"/>
        </w:rPr>
        <w:t xml:space="preserve">. ¡Dale el toque extra a su rutina de cuidado personal con un </w:t>
      </w:r>
      <w:r w:rsidDel="00000000" w:rsidR="00000000" w:rsidRPr="00000000">
        <w:rPr>
          <w:rFonts w:ascii="Helvetica Neue" w:cs="Helvetica Neue" w:eastAsia="Helvetica Neue" w:hAnsi="Helvetica Neue"/>
          <w:i w:val="1"/>
          <w:sz w:val="20"/>
          <w:szCs w:val="20"/>
          <w:rtl w:val="0"/>
        </w:rPr>
        <w:t xml:space="preserve">hair and body spray</w:t>
      </w:r>
      <w:r w:rsidDel="00000000" w:rsidR="00000000" w:rsidRPr="00000000">
        <w:rPr>
          <w:rFonts w:ascii="Helvetica Neue" w:cs="Helvetica Neue" w:eastAsia="Helvetica Neue" w:hAnsi="Helvetica Neue"/>
          <w:sz w:val="20"/>
          <w:szCs w:val="20"/>
          <w:rtl w:val="0"/>
        </w:rPr>
        <w:t xml:space="preserve"> con </w:t>
      </w:r>
      <w:r w:rsidDel="00000000" w:rsidR="00000000" w:rsidRPr="00000000">
        <w:rPr>
          <w:rFonts w:ascii="Helvetica Neue" w:cs="Helvetica Neue" w:eastAsia="Helvetica Neue" w:hAnsi="Helvetica Neue"/>
          <w:i w:val="1"/>
          <w:sz w:val="20"/>
          <w:szCs w:val="20"/>
          <w:rtl w:val="0"/>
        </w:rPr>
        <w:t xml:space="preserve">glitter</w:t>
      </w:r>
      <w:r w:rsidDel="00000000" w:rsidR="00000000" w:rsidRPr="00000000">
        <w:rPr>
          <w:rFonts w:ascii="Helvetica Neue" w:cs="Helvetica Neue" w:eastAsia="Helvetica Neue" w:hAnsi="Helvetica Neue"/>
          <w:sz w:val="20"/>
          <w:szCs w:val="20"/>
          <w:rtl w:val="0"/>
        </w:rPr>
        <w:t xml:space="preserve"> y una deliciosa fragancia</w:t>
      </w:r>
      <w:r w:rsidDel="00000000" w:rsidR="00000000" w:rsidRPr="00000000">
        <w:rPr>
          <w:rFonts w:ascii="Helvetica Neue" w:cs="Helvetica Neue" w:eastAsia="Helvetica Neue" w:hAnsi="Helvetica Neue"/>
          <w:sz w:val="20"/>
          <w:szCs w:val="20"/>
          <w:vertAlign w:val="superscript"/>
        </w:rPr>
        <w:footnoteReference w:customMarkFollows="0" w:id="3"/>
      </w:r>
      <w:r w:rsidDel="00000000" w:rsidR="00000000" w:rsidRPr="00000000">
        <w:rPr>
          <w:rFonts w:ascii="Helvetica Neue" w:cs="Helvetica Neue" w:eastAsia="Helvetica Neue" w:hAnsi="Helvetica Neue"/>
          <w:sz w:val="20"/>
          <w:szCs w:val="20"/>
          <w:rtl w:val="0"/>
        </w:rPr>
        <w:t xml:space="preserve"> de </w:t>
      </w:r>
      <w:r w:rsidDel="00000000" w:rsidR="00000000" w:rsidRPr="00000000">
        <w:rPr>
          <w:rFonts w:ascii="Helvetica Neue" w:cs="Helvetica Neue" w:eastAsia="Helvetica Neue" w:hAnsi="Helvetica Neue"/>
          <w:b w:val="1"/>
          <w:sz w:val="20"/>
          <w:szCs w:val="20"/>
          <w:rtl w:val="0"/>
        </w:rPr>
        <w:t xml:space="preserve">Hello Kitty </w:t>
      </w:r>
      <w:r w:rsidDel="00000000" w:rsidR="00000000" w:rsidRPr="00000000">
        <w:rPr>
          <w:rFonts w:ascii="Helvetica Neue" w:cs="Helvetica Neue" w:eastAsia="Helvetica Neue" w:hAnsi="Helvetica Neue"/>
          <w:sz w:val="20"/>
          <w:szCs w:val="20"/>
          <w:rtl w:val="0"/>
        </w:rPr>
        <w:t xml:space="preserve">que destaca por sus exquisitas notas frutales!</w:t>
      </w:r>
      <w:r w:rsidDel="00000000" w:rsidR="00000000" w:rsidRPr="00000000">
        <w:rPr>
          <w:rtl w:val="0"/>
        </w:rPr>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 para todos los amantes de la moda, nada como una </w:t>
      </w:r>
      <w:r w:rsidDel="00000000" w:rsidR="00000000" w:rsidRPr="00000000">
        <w:rPr>
          <w:rFonts w:ascii="Helvetica Neue" w:cs="Helvetica Neue" w:eastAsia="Helvetica Neue" w:hAnsi="Helvetica Neue"/>
          <w:i w:val="1"/>
          <w:sz w:val="20"/>
          <w:szCs w:val="20"/>
          <w:rtl w:val="0"/>
        </w:rPr>
        <w:t xml:space="preserve">statement piece </w:t>
      </w:r>
      <w:r w:rsidDel="00000000" w:rsidR="00000000" w:rsidRPr="00000000">
        <w:rPr>
          <w:rFonts w:ascii="Helvetica Neue" w:cs="Helvetica Neue" w:eastAsia="Helvetica Neue" w:hAnsi="Helvetica Neue"/>
          <w:sz w:val="20"/>
          <w:szCs w:val="20"/>
          <w:rtl w:val="0"/>
        </w:rPr>
        <w:t xml:space="preserve">(o varias)</w:t>
      </w:r>
      <w:r w:rsidDel="00000000" w:rsidR="00000000" w:rsidRPr="00000000">
        <w:rPr>
          <w:rFonts w:ascii="Helvetica Neue" w:cs="Helvetica Neue" w:eastAsia="Helvetica Neue" w:hAnsi="Helvetica Neue"/>
          <w:sz w:val="20"/>
          <w:szCs w:val="20"/>
          <w:vertAlign w:val="superscript"/>
        </w:rPr>
        <w:footnoteReference w:customMarkFollows="0" w:id="4"/>
      </w:r>
      <w:r w:rsidDel="00000000" w:rsidR="00000000" w:rsidRPr="00000000">
        <w:rPr>
          <w:rFonts w:ascii="Helvetica Neue" w:cs="Helvetica Neue" w:eastAsia="Helvetica Neue" w:hAnsi="Helvetica Neue"/>
          <w:sz w:val="20"/>
          <w:szCs w:val="20"/>
          <w:rtl w:val="0"/>
        </w:rPr>
        <w:t xml:space="preserve">, con las que podrá expresar su personalidad a través del estilo. Por ejemplo, una </w:t>
      </w:r>
      <w:r w:rsidDel="00000000" w:rsidR="00000000" w:rsidRPr="00000000">
        <w:rPr>
          <w:rFonts w:ascii="Helvetica Neue" w:cs="Helvetica Neue" w:eastAsia="Helvetica Neue" w:hAnsi="Helvetica Neue"/>
          <w:i w:val="1"/>
          <w:sz w:val="20"/>
          <w:szCs w:val="20"/>
          <w:rtl w:val="0"/>
        </w:rPr>
        <w:t xml:space="preserve">hoodie</w:t>
      </w:r>
      <w:r w:rsidDel="00000000" w:rsidR="00000000" w:rsidRPr="00000000">
        <w:rPr>
          <w:rFonts w:ascii="Helvetica Neue" w:cs="Helvetica Neue" w:eastAsia="Helvetica Neue" w:hAnsi="Helvetica Neue"/>
          <w:sz w:val="20"/>
          <w:szCs w:val="20"/>
          <w:rtl w:val="0"/>
        </w:rPr>
        <w:t xml:space="preserve"> de este lindo personaje es una pieza muy </w:t>
      </w:r>
      <w:r w:rsidDel="00000000" w:rsidR="00000000" w:rsidRPr="00000000">
        <w:rPr>
          <w:rFonts w:ascii="Helvetica Neue" w:cs="Helvetica Neue" w:eastAsia="Helvetica Neue" w:hAnsi="Helvetica Neue"/>
          <w:i w:val="1"/>
          <w:sz w:val="20"/>
          <w:szCs w:val="20"/>
          <w:rtl w:val="0"/>
        </w:rPr>
        <w:t xml:space="preserve">sporty</w:t>
      </w:r>
      <w:r w:rsidDel="00000000" w:rsidR="00000000" w:rsidRPr="00000000">
        <w:rPr>
          <w:rFonts w:ascii="Helvetica Neue" w:cs="Helvetica Neue" w:eastAsia="Helvetica Neue" w:hAnsi="Helvetica Neue"/>
          <w:sz w:val="20"/>
          <w:szCs w:val="20"/>
          <w:rtl w:val="0"/>
        </w:rPr>
        <w:t xml:space="preserve"> que luce bien con </w:t>
      </w:r>
      <w:r w:rsidDel="00000000" w:rsidR="00000000" w:rsidRPr="00000000">
        <w:rPr>
          <w:rFonts w:ascii="Helvetica Neue" w:cs="Helvetica Neue" w:eastAsia="Helvetica Neue" w:hAnsi="Helvetica Neue"/>
          <w:i w:val="1"/>
          <w:sz w:val="20"/>
          <w:szCs w:val="20"/>
          <w:rtl w:val="0"/>
        </w:rPr>
        <w:t xml:space="preserve">jeans</w:t>
      </w:r>
      <w:r w:rsidDel="00000000" w:rsidR="00000000" w:rsidRPr="00000000">
        <w:rPr>
          <w:rFonts w:ascii="Helvetica Neue" w:cs="Helvetica Neue" w:eastAsia="Helvetica Neue" w:hAnsi="Helvetica Neue"/>
          <w:sz w:val="20"/>
          <w:szCs w:val="20"/>
          <w:rtl w:val="0"/>
        </w:rPr>
        <w:t xml:space="preserve"> o </w:t>
      </w:r>
      <w:r w:rsidDel="00000000" w:rsidR="00000000" w:rsidRPr="00000000">
        <w:rPr>
          <w:rFonts w:ascii="Helvetica Neue" w:cs="Helvetica Neue" w:eastAsia="Helvetica Neue" w:hAnsi="Helvetica Neue"/>
          <w:i w:val="1"/>
          <w:sz w:val="20"/>
          <w:szCs w:val="20"/>
          <w:rtl w:val="0"/>
        </w:rPr>
        <w:t xml:space="preserve">shorts</w:t>
      </w:r>
      <w:r w:rsidDel="00000000" w:rsidR="00000000" w:rsidRPr="00000000">
        <w:rPr>
          <w:rFonts w:ascii="Helvetica Neue" w:cs="Helvetica Neue" w:eastAsia="Helvetica Neue" w:hAnsi="Helvetica Neue"/>
          <w:sz w:val="20"/>
          <w:szCs w:val="20"/>
          <w:rtl w:val="0"/>
        </w:rPr>
        <w:t xml:space="preserve">, mientras que una playera es esa prenda versátil que destaca en todo momento. Y para rematar, una funda de celular a juego. ¡Con estos regalos impondrá tendencia! </w:t>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¡Existe muchas formas de celebrar el amor! Y este 14 de febrero,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te ayuda a expresar todo eso que siente tu corazón a través de un regalo muy especial. ¡Elige tus favoritos y crea instantes llenos de sonrisas! </w:t>
      </w:r>
    </w:p>
    <w:p w:rsidR="00000000" w:rsidDel="00000000" w:rsidP="00000000" w:rsidRDefault="00000000" w:rsidRPr="00000000" w14:paraId="00000013">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6">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7">
      <w:pPr>
        <w:spacing w:line="276" w:lineRule="auto"/>
        <w:ind w:right="-90"/>
        <w:jc w:val="both"/>
        <w:rPr/>
      </w:pPr>
      <w:r w:rsidDel="00000000" w:rsidR="00000000" w:rsidRPr="00000000">
        <w:rPr>
          <w:rtl w:val="0"/>
        </w:rPr>
      </w:r>
    </w:p>
    <w:p w:rsidR="00000000" w:rsidDel="00000000" w:rsidP="00000000" w:rsidRDefault="00000000" w:rsidRPr="00000000" w14:paraId="00000018">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D">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E">
      <w:pPr>
        <w:spacing w:line="276" w:lineRule="auto"/>
        <w:jc w:val="both"/>
        <w:rPr>
          <w:b w:val="1"/>
        </w:rPr>
      </w:pPr>
      <w:r w:rsidDel="00000000" w:rsidR="00000000" w:rsidRPr="00000000">
        <w:rPr>
          <w:rtl w:val="0"/>
        </w:rPr>
      </w:r>
    </w:p>
    <w:p w:rsidR="00000000" w:rsidDel="00000000" w:rsidP="00000000" w:rsidRDefault="00000000" w:rsidRPr="00000000" w14:paraId="0000001F">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0">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1">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2">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3">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4">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5">
      <w:pPr>
        <w:spacing w:line="276" w:lineRule="auto"/>
        <w:jc w:val="both"/>
        <w:rPr>
          <w:b w:val="1"/>
        </w:rPr>
      </w:pPr>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7">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A">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Aqua Net. </w:t>
      </w:r>
    </w:p>
  </w:footnote>
  <w:footnote w:id="0">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 </w:t>
      </w:r>
    </w:p>
  </w:footnote>
  <w:footnote w:id="4">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Blink.</w:t>
      </w:r>
    </w:p>
  </w:footnote>
  <w:footnote w:id="3">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Fuller.</w:t>
      </w:r>
    </w:p>
  </w:footnote>
  <w:footnote w:id="1">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76" w:lineRule="auto"/>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